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widowControl w:val="0"/>
        <w:spacing w:after="0" w:line="192" w:lineRule="auto"/>
        <w:ind w:left="3259" w:firstLine="0"/>
        <w:rPr>
          <w:rFonts w:ascii="Arial" w:hAnsi="Arial" w:eastAsia="Arial" w:cs="Arial"/>
          <w:b/>
          <w:bCs/>
          <w:sz w:val="16"/>
          <w:szCs w:val="16"/>
        </w:rPr>
      </w:pPr>
      <w:bookmarkStart w:id="0" w:name="_heading=h.33p0oqx017nm" w:colFirst="0" w:colLast="0"/>
      <w:bookmarkEnd w:id="0"/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847850" cy="482600"/>
            <wp:effectExtent l="0" t="0" r="0" b="0"/>
            <wp:wrapNone/>
            <wp:docPr id="3" name="image1.jpg" descr="Logotip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 descr="Logotipo&#10;&#10;O conteúdo gerado por IA pode estar incorreto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7963" cy="48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widowControl w:val="0"/>
        <w:spacing w:after="0" w:line="192" w:lineRule="auto"/>
        <w:ind w:left="3259" w:firstLine="0"/>
        <w:rPr>
          <w:rFonts w:ascii="Arial" w:hAnsi="Arial" w:eastAsia="Arial" w:cs="Arial"/>
          <w:b/>
          <w:bCs/>
          <w:sz w:val="16"/>
          <w:szCs w:val="16"/>
        </w:rPr>
      </w:pPr>
      <w:bookmarkStart w:id="1" w:name="_heading=h.avx8n5wxo18k" w:colFirst="0" w:colLast="0"/>
      <w:bookmarkEnd w:id="1"/>
      <w:r>
        <w:rPr>
          <w:rFonts w:ascii="Arial" w:hAnsi="Arial" w:eastAsia="Arial" w:cs="Arial"/>
          <w:b/>
          <w:bCs/>
          <w:sz w:val="16"/>
          <w:szCs w:val="16"/>
          <w:rtl w:val="0"/>
        </w:rPr>
        <w:t>MINISTÉRIO DA EDUCAÇÃO</w:t>
      </w:r>
    </w:p>
    <w:p w14:paraId="00000003">
      <w:pPr>
        <w:widowControl w:val="0"/>
        <w:spacing w:after="0" w:line="204" w:lineRule="auto"/>
        <w:ind w:left="3259" w:right="-2" w:firstLine="0"/>
        <w:rPr>
          <w:rFonts w:ascii="Arial" w:hAnsi="Arial" w:eastAsia="Arial" w:cs="Arial"/>
          <w:b/>
          <w:bCs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  <w:rtl w:val="0"/>
        </w:rPr>
        <w:t>SECRETARIA DE EDUCAÇÃO PROFISSIONAL E TECNOLÓGICA</w:t>
      </w:r>
    </w:p>
    <w:p w14:paraId="00000004">
      <w:pPr>
        <w:widowControl w:val="0"/>
        <w:spacing w:after="0" w:line="204" w:lineRule="auto"/>
        <w:ind w:left="3259" w:right="-2" w:firstLine="0"/>
        <w:rPr>
          <w:rFonts w:ascii="Arial" w:hAnsi="Arial" w:eastAsia="Arial" w:cs="Arial"/>
          <w:b/>
          <w:bCs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  <w:rtl w:val="0"/>
        </w:rPr>
        <w:t xml:space="preserve">INSTITUTO FEDERAL DE EDUCAÇÃO, CIÊNCIA E TECNOLOGIA DE GOIÁS </w:t>
      </w:r>
    </w:p>
    <w:p w14:paraId="00000005">
      <w:pPr>
        <w:widowControl w:val="0"/>
        <w:spacing w:after="0" w:line="204" w:lineRule="auto"/>
        <w:ind w:left="3259" w:right="-2" w:firstLine="0"/>
        <w:rPr>
          <w:rFonts w:ascii="Arial" w:hAnsi="Arial" w:eastAsia="Arial" w:cs="Arial"/>
          <w:b/>
          <w:bCs/>
          <w:sz w:val="16"/>
          <w:szCs w:val="16"/>
        </w:rPr>
      </w:pPr>
      <w:r>
        <w:rPr>
          <w:rFonts w:ascii="Arial" w:hAnsi="Arial" w:eastAsia="Arial" w:cs="Arial"/>
          <w:b/>
          <w:bCs/>
          <w:sz w:val="16"/>
          <w:szCs w:val="16"/>
          <w:rtl w:val="0"/>
        </w:rPr>
        <w:t>CÂMPUS GOIÂNIA</w:t>
      </w:r>
    </w:p>
    <w:p w14:paraId="00000006">
      <w:pPr>
        <w:widowControl w:val="0"/>
        <w:spacing w:after="0" w:line="240" w:lineRule="auto"/>
        <w:rPr>
          <w:rFonts w:ascii="Arial" w:hAnsi="Arial" w:eastAsia="Arial" w:cs="Arial"/>
          <w:b/>
          <w:bCs/>
          <w:sz w:val="24"/>
          <w:szCs w:val="24"/>
        </w:rPr>
      </w:pPr>
    </w:p>
    <w:p w14:paraId="00000007">
      <w:pPr>
        <w:widowControl w:val="0"/>
        <w:spacing w:after="0" w:line="240" w:lineRule="auto"/>
        <w:ind w:left="862" w:right="889" w:firstLine="0"/>
        <w:jc w:val="center"/>
        <w:rPr>
          <w:rFonts w:ascii="Arial" w:hAnsi="Arial" w:eastAsia="Arial" w:cs="Arial"/>
          <w:b/>
          <w:bCs/>
          <w:sz w:val="24"/>
          <w:szCs w:val="24"/>
        </w:rPr>
      </w:pPr>
    </w:p>
    <w:p w14:paraId="00000008">
      <w:pPr>
        <w:tabs>
          <w:tab w:val="left" w:pos="6237"/>
        </w:tabs>
        <w:spacing w:after="0" w:line="240" w:lineRule="auto"/>
        <w:jc w:val="center"/>
        <w:rPr>
          <w:rFonts w:ascii="Arial" w:hAnsi="Arial" w:eastAsia="Arial" w:cs="Arial"/>
          <w:b/>
          <w:bCs/>
          <w:sz w:val="24"/>
          <w:szCs w:val="24"/>
        </w:rPr>
      </w:pPr>
      <w:bookmarkStart w:id="2" w:name="_heading=h.lxdl2v73kxrn" w:colFirst="0" w:colLast="0"/>
      <w:bookmarkEnd w:id="2"/>
      <w:r>
        <w:rPr>
          <w:rFonts w:ascii="Arial" w:hAnsi="Arial" w:eastAsia="Arial" w:cs="Arial"/>
          <w:b/>
          <w:bCs/>
          <w:sz w:val="24"/>
          <w:szCs w:val="24"/>
          <w:rtl w:val="0"/>
        </w:rPr>
        <w:t>ANEXO I – FORMULÁRIO DE APRESENTAÇÃO DA PROPOSTA DE APOIO AO EVENTO “20 ANOS DA EJA/EPT NO IFG: TRAJETÓRIA, RESISTÊNCIA E TRANSFORMAÇÃO NA FORMAÇÃO EM GASTRONOMIA/IFG 2026”</w:t>
      </w:r>
    </w:p>
    <w:p w14:paraId="00000009">
      <w:pPr>
        <w:tabs>
          <w:tab w:val="left" w:pos="6237"/>
        </w:tabs>
        <w:spacing w:after="0" w:line="240" w:lineRule="auto"/>
        <w:rPr>
          <w:rFonts w:ascii="Arial" w:hAnsi="Arial" w:eastAsia="Arial" w:cs="Arial"/>
          <w:sz w:val="24"/>
          <w:szCs w:val="24"/>
        </w:rPr>
      </w:pPr>
    </w:p>
    <w:tbl>
      <w:tblPr>
        <w:tblStyle w:val="16"/>
        <w:tblW w:w="88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9"/>
        <w:gridCol w:w="3168"/>
      </w:tblGrid>
      <w:tr w14:paraId="71876C1B"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bottom"/>
          </w:tcPr>
          <w:p w14:paraId="0000000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DADOS DA EMPRESA</w:t>
            </w:r>
          </w:p>
        </w:tc>
      </w:tr>
      <w:tr w14:paraId="5822B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0C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EMPRESA:</w:t>
            </w:r>
          </w:p>
        </w:tc>
      </w:tr>
      <w:tr w14:paraId="7AA40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0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ENDEREÇO COMPLETO:</w:t>
            </w:r>
          </w:p>
        </w:tc>
      </w:tr>
      <w:tr w14:paraId="0D820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CNPJ: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1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3780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2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RAMO EM QUE ATUA:</w:t>
            </w:r>
          </w:p>
        </w:tc>
      </w:tr>
      <w:tr w14:paraId="3A120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SITE OU MÍDIA SOCIAL:</w:t>
            </w:r>
          </w:p>
        </w:tc>
      </w:tr>
      <w:tr w14:paraId="09A71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6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DIRETOR/RESPONSÁVEL: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CPF:</w:t>
            </w:r>
          </w:p>
        </w:tc>
      </w:tr>
      <w:tr w14:paraId="067BA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8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E-MAIL: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9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5763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1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TELEFONE(S) DA EMPRESA:</w:t>
            </w:r>
          </w:p>
        </w:tc>
      </w:tr>
      <w:tr w14:paraId="6D904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bottom"/>
          </w:tcPr>
          <w:p w14:paraId="0000001C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PROPOSTA DE APOIO</w:t>
            </w:r>
          </w:p>
        </w:tc>
      </w:tr>
      <w:tr w14:paraId="3D91C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B11092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  <w:p w14:paraId="0000001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rtl w:val="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Considerar o tipo de apoio, serviço ou material, conforme disposições deste Edital. Em c</w:t>
            </w:r>
            <w:bookmarkStart w:id="3" w:name="_GoBack"/>
            <w:bookmarkEnd w:id="3"/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aso de dúvidas, entrar em contato pelo e-mail nele disposto.</w:t>
            </w:r>
          </w:p>
          <w:p w14:paraId="40E1DC8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  <w:rtl w:val="0"/>
              </w:rPr>
            </w:pPr>
          </w:p>
        </w:tc>
      </w:tr>
      <w:tr w14:paraId="436D9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2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ITEM/DESCRIÇÃO DO MATERIAL/SERVIÇO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21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A EMPRESA SE COMPROMETE A FORNECER OS MATERIAIS OU SERVIÇOS?</w:t>
            </w:r>
          </w:p>
        </w:tc>
      </w:tr>
      <w:tr w14:paraId="79412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22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 xml:space="preserve">I – Custeio de despesas com chef para realização de oficina com uso de carne suína: 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cachê, traslado, hospedagem e alimentação para atendimento de 80 pessoas no 23/09/2026, das 17h00 às 18h30.</w:t>
            </w:r>
          </w:p>
          <w:p w14:paraId="00000023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2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2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26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6001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27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II – Gêneros alimentícios (Proteínas):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20 kg de carne suína in natura, divididos proporcionalmente entre os cortes de costelinha, lombo, picanha suína e copa</w:t>
            </w:r>
          </w:p>
          <w:p w14:paraId="00000028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Suína.</w:t>
            </w:r>
          </w:p>
          <w:p w14:paraId="00000029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2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2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2C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376C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2D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III – Materiais gráficos para divulgação: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2 banners no tamanho 90×120 cm; todos os itens com a aplicação da logomarca do IFG e do(s) apoiador(es).</w:t>
            </w:r>
          </w:p>
          <w:p w14:paraId="0000002E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2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3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31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579BA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32">
            <w:pPr>
              <w:spacing w:after="0" w:line="276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IV – Kits institucionais: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15 unidades de brindes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, a critério do apoiador,  personalizados com sua logomarca, destinados aos chefs convidados das aulas-show, em reconhecimento à participação voluntária no evento. </w:t>
            </w:r>
          </w:p>
          <w:p w14:paraId="00000033">
            <w:pPr>
              <w:spacing w:after="0" w:line="276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3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36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04E8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37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VI – Materiais descartáveis: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500 copos, 500 pratos e 500 conjuntos de talheres descartáveis em linha reforçada, destinados a atender à demanda logística de consumo nos dias 22 e 24 de setembro de 2026.</w:t>
            </w:r>
          </w:p>
          <w:p w14:paraId="00000038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9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3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3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6701E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3C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VII- Serviços de Hospedagem: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01 Diária de hotel com café da manhã para quatro pessoas, com check-in no dia 23/09 e check-out no dia 24/09/2026.</w:t>
            </w:r>
          </w:p>
          <w:p w14:paraId="0000003D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3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3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4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4B8D3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41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VIII- Serviços de Hospedagem: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2 meias-diárias para 4 pessoas, com utilização em meio de semana e datas a confirmar. </w:t>
            </w:r>
          </w:p>
          <w:p w14:paraId="00000042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3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4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4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31C3A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46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IX – Locação de Mobiliário: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Empréstimo/locação de 50 (cinquenta) cadeiras de plástico bistrô, sem braço, na cor branca, por meio de empresa especializada, para atender à demanda de assentos dos participantes durante a realização das atividades.</w:t>
            </w:r>
          </w:p>
          <w:p w14:paraId="00000047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8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49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4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4FF96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4B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X – Apoio Decorativo:</w:t>
            </w: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 Doação em regime de empréstimo de 01 (um) painel instagramável/decorativo para fotos do evento, com estrutura, dimensões e elementos visuais a critério do locador.</w:t>
            </w:r>
          </w:p>
          <w:p w14:paraId="0000004C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4D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SIM, TOTAL</w:t>
            </w:r>
          </w:p>
          <w:p w14:paraId="0000004E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 xml:space="preserve">(   ) SIM, PARCIAL </w:t>
            </w:r>
          </w:p>
          <w:p w14:paraId="0000004F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NÃO</w:t>
            </w:r>
          </w:p>
        </w:tc>
      </w:tr>
      <w:tr w14:paraId="7C889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0005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OBSERVAÇÕES: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1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280DF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</w:tcPr>
          <w:p w14:paraId="00000052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PARA FORNECIMENTO PARCIAL, ESPECIFIQUE A QUANTIDADE:</w:t>
            </w:r>
          </w:p>
        </w:tc>
      </w:tr>
      <w:tr w14:paraId="459F6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4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20% (   ) 30% (   )50%  (   ) 60% (   ) 70% (   ) 80%</w:t>
            </w:r>
          </w:p>
          <w:p w14:paraId="00000055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153F4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bottom"/>
          </w:tcPr>
          <w:p w14:paraId="0000005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PARA O ITEM X. OUTROS ESPECIFIQUE:</w:t>
            </w:r>
          </w:p>
        </w:tc>
      </w:tr>
      <w:tr w14:paraId="7BF0A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00059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D707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5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A EMPRESA NECESSITARÁ DE ESPAÇO PARA EXPOSIÇÃO DE MATERIAIS E EQUIPAMENTOS PRÓPRIOS DA SUA ÁREA DE ATUAÇÃO? (Desde que compatíveis com o espaço do evento.)</w:t>
            </w:r>
          </w:p>
          <w:p w14:paraId="0000005C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5D"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(   ) SIM (   ) NÃO</w:t>
            </w:r>
          </w:p>
          <w:p w14:paraId="0000005E">
            <w:pPr>
              <w:spacing w:after="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4B5A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bottom"/>
          </w:tcPr>
          <w:p w14:paraId="00000060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CIÊNCIA E COMPROMISSO DA EMPRESA</w:t>
            </w:r>
          </w:p>
        </w:tc>
      </w:tr>
      <w:tr w14:paraId="49790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62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63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Venho, por meio deste, atender ao chamado do Edital de Chamada Pública nº 6/2026/CEV/Câmpus Goiânia/IFG, visando apoiar a realização do evento"20 anos da EJA/EPT no IFG: trajetória, resistência e transformação na formação em Gastronomia", conforme as disposições deste Edital. Em caso de aprovação, comprometo-me a executar/entregar o proposto neste documento. Estou ciente de que, por meio da minha participação, não poderei, sob hipótese alguma, gerar ou cobrar despesas relativas aos itens propostos ao IFG ou a seus participantes.</w:t>
            </w:r>
          </w:p>
          <w:p w14:paraId="00000064">
            <w:pPr>
              <w:spacing w:after="0" w:line="240" w:lineRule="auto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14:paraId="582A5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00066">
            <w:pPr>
              <w:spacing w:after="0" w:line="240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  <w:rtl w:val="0"/>
              </w:rPr>
              <w:t>Declaro estar ciente das informações prestadas e de acordo com elas.</w:t>
            </w:r>
          </w:p>
          <w:p w14:paraId="0000006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68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Local e data : ________________________________________________________________</w:t>
            </w:r>
          </w:p>
          <w:p w14:paraId="00000069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14:paraId="0000006A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  <w:rtl w:val="0"/>
              </w:rPr>
              <w:t>Carimbo e assinatura do responsável:_____________________________________________</w:t>
            </w:r>
          </w:p>
          <w:p w14:paraId="0000006B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14:paraId="0000006D">
      <w:pPr>
        <w:tabs>
          <w:tab w:val="left" w:pos="6237"/>
        </w:tabs>
        <w:spacing w:after="0" w:line="240" w:lineRule="auto"/>
        <w:rPr>
          <w:rFonts w:ascii="Arial" w:hAnsi="Arial" w:eastAsia="Arial" w:cs="Arial"/>
        </w:rPr>
      </w:pPr>
    </w:p>
    <w:p w14:paraId="0000006E">
      <w:pPr>
        <w:tabs>
          <w:tab w:val="left" w:pos="6237"/>
        </w:tabs>
        <w:spacing w:after="0" w:line="240" w:lineRule="auto"/>
        <w:rPr>
          <w:rFonts w:ascii="Arial" w:hAnsi="Arial" w:eastAsia="Arial" w:cs="Arial"/>
        </w:rPr>
      </w:pPr>
    </w:p>
    <w:p w14:paraId="0000006F">
      <w:pPr>
        <w:tabs>
          <w:tab w:val="left" w:pos="6237"/>
        </w:tabs>
        <w:spacing w:after="0" w:line="240" w:lineRule="auto"/>
        <w:rPr>
          <w:rFonts w:ascii="Arial" w:hAnsi="Arial" w:eastAsia="Arial" w:cs="Arial"/>
          <w:b/>
          <w:bCs/>
          <w:sz w:val="24"/>
          <w:szCs w:val="24"/>
        </w:rPr>
      </w:pPr>
    </w:p>
    <w:p w14:paraId="00000070">
      <w:pPr>
        <w:tabs>
          <w:tab w:val="left" w:pos="6237"/>
        </w:tabs>
        <w:spacing w:after="0" w:line="240" w:lineRule="auto"/>
        <w:rPr>
          <w:rFonts w:ascii="Arial" w:hAnsi="Arial" w:eastAsia="Arial" w:cs="Arial"/>
        </w:rPr>
      </w:pPr>
    </w:p>
    <w:sectPr>
      <w:pgSz w:w="11906" w:h="16838"/>
      <w:pgMar w:top="992" w:right="1133" w:bottom="975" w:left="1417" w:header="0" w:footer="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1A78381E-6703-49F1-ABDD-C4E1FC38E334}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4F4571E8-2DAC-447E-9B9C-A7F9F0E73ED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553FDA0-C282-4EB3-A194-2F9E52400C7C}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4" w:fontKey="{CF024FA6-6E3F-47F2-8E98-D3DE21E36922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76711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0" w:line="360" w:lineRule="auto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80" w:line="240" w:lineRule="auto"/>
    </w:pPr>
    <w:rPr>
      <w:color w:val="2F5496"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spacing w:before="160" w:after="80" w:line="240" w:lineRule="auto"/>
    </w:pPr>
    <w:rPr>
      <w:color w:val="2F5496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80" w:after="40" w:line="240" w:lineRule="auto"/>
    </w:pPr>
    <w:rPr>
      <w:i/>
      <w:iCs/>
      <w:color w:val="2F5496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80" w:after="40" w:line="240" w:lineRule="auto"/>
    </w:pPr>
    <w:rPr>
      <w:color w:val="2F5496"/>
    </w:rPr>
  </w:style>
  <w:style w:type="paragraph" w:styleId="7">
    <w:name w:val="heading 6"/>
    <w:basedOn w:val="1"/>
    <w:next w:val="1"/>
    <w:uiPriority w:val="0"/>
    <w:pPr>
      <w:keepNext/>
      <w:keepLines/>
      <w:spacing w:before="40" w:after="0" w:line="240" w:lineRule="auto"/>
    </w:pPr>
    <w:rPr>
      <w:i/>
      <w:iCs/>
      <w:color w:val="595959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rPr>
      <w:color w:val="595959"/>
      <w:sz w:val="28"/>
      <w:szCs w:val="28"/>
    </w:rPr>
  </w:style>
  <w:style w:type="paragraph" w:styleId="11">
    <w:name w:val="Title"/>
    <w:basedOn w:val="1"/>
    <w:next w:val="1"/>
    <w:uiPriority w:val="0"/>
    <w:pPr>
      <w:spacing w:after="80" w:line="240" w:lineRule="auto"/>
    </w:pPr>
    <w:rPr>
      <w:sz w:val="56"/>
      <w:szCs w:val="56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4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5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table" w:customStyle="1" w:styleId="16">
    <w:name w:val="_Style 17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_Style 18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_Style 20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HBK/uFcYE7v1wTzwvQtQTYhzA==">CgMxLjAyDmguMzNwMG9xeDAxN25tMg5oLmF2eDhuNXd4bzE4azIOaC5seGRsMnY3M2t4cm44AHIhMW1ydXI1NnNkWHA3ZFRXR3NINFBVbUZPVldsczc5R1ZI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624</Words>
  <Characters>3197</Characters>
  <TotalTime>0</TotalTime>
  <ScaleCrop>false</ScaleCrop>
  <LinksUpToDate>false</LinksUpToDate>
  <CharactersWithSpaces>3838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2026-08-27T21:05:00Z</dcterms:created>
  <dc:creator>Tadeu</dc:creator>
  <cp:lastModifiedBy>2747087</cp:lastModifiedBy>
  <dcterms:modified xsi:type="dcterms:W3CDTF">2026-09-08T16:54:00Z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eyJoZGlkIjoiZDZmMGIwZTNjYzI4OTk0MmM0MDI2ZTJjMTMwN2IwYTgifQ==</vt:lpwstr>
  </property>
  <property fmtid="{D5CDD505-2E9C-101B-9397-08002B2CF9AE}" pid="3" name="KSOProductBuildVer">
    <vt:lpwstr>1033-12.1.0.28032</vt:lpwstr>
  </property>
  <property fmtid="{D5CDD505-2E9C-101B-9397-08002B2CF9AE}" pid="4" name="ICV">
    <vt:lpwstr>1ECAB2029C444A968E7F0572E467C7DE_12</vt:lpwstr>
  </property>
</Properties>
</file>